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6B" w:rsidRPr="00D26DA9" w:rsidRDefault="00D26DA9" w:rsidP="00D2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 сведению работодателей</w:t>
      </w:r>
      <w:r w:rsidR="000A3D5A" w:rsidRPr="00D26DA9">
        <w:rPr>
          <w:rFonts w:ascii="Times New Roman" w:hAnsi="Times New Roman" w:cs="Times New Roman"/>
          <w:b/>
          <w:sz w:val="28"/>
          <w:szCs w:val="28"/>
        </w:rPr>
        <w:t>!</w:t>
      </w:r>
    </w:p>
    <w:bookmarkEnd w:id="0"/>
    <w:p w:rsidR="000A3D5A" w:rsidRDefault="000A3D5A" w:rsidP="000A3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исключения вероятности возникновения социальной напряженности, а также ущемления прав работников, Министерство труда, занятости и миграционной политики Самарской области, направляет информацию о возможности проведения экспертизы условий труда.</w:t>
      </w:r>
    </w:p>
    <w:p w:rsidR="000A3D5A" w:rsidRDefault="000A3D5A" w:rsidP="000A3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</w:t>
      </w:r>
      <w:r w:rsidR="00D26DA9">
        <w:rPr>
          <w:rFonts w:ascii="Times New Roman" w:hAnsi="Times New Roman" w:cs="Times New Roman"/>
          <w:sz w:val="28"/>
          <w:szCs w:val="28"/>
        </w:rPr>
        <w:t xml:space="preserve"> Федеральным законом от 28.12.2013 № 426-ФЗ «О специальной оценке условий труда» работодатель обязан обеспечить проведение специальной оценки условий труда (далее С</w:t>
      </w:r>
      <w:r w:rsidR="008C6DC7">
        <w:rPr>
          <w:rFonts w:ascii="Times New Roman" w:hAnsi="Times New Roman" w:cs="Times New Roman"/>
          <w:sz w:val="28"/>
          <w:szCs w:val="28"/>
        </w:rPr>
        <w:t>ОУ</w:t>
      </w:r>
      <w:r w:rsidR="00D26DA9">
        <w:rPr>
          <w:rFonts w:ascii="Times New Roman" w:hAnsi="Times New Roman" w:cs="Times New Roman"/>
          <w:sz w:val="28"/>
          <w:szCs w:val="28"/>
        </w:rPr>
        <w:t xml:space="preserve">Т) работников. </w:t>
      </w:r>
      <w:r w:rsidR="008C6DC7">
        <w:rPr>
          <w:rFonts w:ascii="Times New Roman" w:hAnsi="Times New Roman" w:cs="Times New Roman"/>
          <w:sz w:val="28"/>
          <w:szCs w:val="28"/>
        </w:rPr>
        <w:t xml:space="preserve">По результатам СОУТ могут быть назначены или отменены компенсации работникам за работу во вредных условиях труда, разработаны мероприятия, направленные на улучшение условий труда работников. </w:t>
      </w:r>
      <w:r w:rsidR="00D26DA9">
        <w:rPr>
          <w:rFonts w:ascii="Times New Roman" w:hAnsi="Times New Roman" w:cs="Times New Roman"/>
          <w:sz w:val="28"/>
          <w:szCs w:val="28"/>
        </w:rPr>
        <w:t>Высокая социальная значимость С</w:t>
      </w:r>
      <w:r w:rsidR="008C6DC7">
        <w:rPr>
          <w:rFonts w:ascii="Times New Roman" w:hAnsi="Times New Roman" w:cs="Times New Roman"/>
          <w:sz w:val="28"/>
          <w:szCs w:val="28"/>
        </w:rPr>
        <w:t>ОУ</w:t>
      </w:r>
      <w:r w:rsidR="00D26DA9">
        <w:rPr>
          <w:rFonts w:ascii="Times New Roman" w:hAnsi="Times New Roman" w:cs="Times New Roman"/>
          <w:sz w:val="28"/>
          <w:szCs w:val="28"/>
        </w:rPr>
        <w:t>Т влечет за собой повышенные требования к качеству ее выполнения.</w:t>
      </w:r>
    </w:p>
    <w:p w:rsidR="00D26DA9" w:rsidRDefault="00D26DA9" w:rsidP="000A3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Одной из целей экспертизы является оценка качества С</w:t>
      </w:r>
      <w:r w:rsidR="008C6DC7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Т, в ходе которой определяется правильность проведения С</w:t>
      </w:r>
      <w:r w:rsidR="008C6DC7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Т и выдается соответствующее заключение.</w:t>
      </w:r>
    </w:p>
    <w:p w:rsidR="00D26DA9" w:rsidRDefault="00D26DA9" w:rsidP="000A3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вопросам экспертизы обращаться по адресу: 443068, г. Самара, ул. Скляренко,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218. Телефоны для справок: 263-43-58, 263-43-56.</w:t>
      </w:r>
    </w:p>
    <w:p w:rsidR="000A3D5A" w:rsidRPr="000A3D5A" w:rsidRDefault="000A3D5A" w:rsidP="000A3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A3D5A" w:rsidRPr="000A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5A"/>
    <w:rsid w:val="000A3D5A"/>
    <w:rsid w:val="008C6DC7"/>
    <w:rsid w:val="00A13D6B"/>
    <w:rsid w:val="00D2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4916-8A3F-4677-A42E-A4D0F054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2017-09-19T22:34:00Z</dcterms:created>
  <dcterms:modified xsi:type="dcterms:W3CDTF">2017-09-19T23:00:00Z</dcterms:modified>
</cp:coreProperties>
</file>